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CA5FD" w14:textId="76959A09" w:rsidR="00D94940" w:rsidRDefault="00424FF0" w:rsidP="00D94940">
      <w:pPr>
        <w:pStyle w:val="berschrift1"/>
        <w:numPr>
          <w:ilvl w:val="0"/>
          <w:numId w:val="0"/>
        </w:numPr>
        <w:spacing w:before="180" w:after="20"/>
        <w:ind w:left="1418" w:hanging="1418"/>
      </w:pPr>
      <w:r>
        <w:t>L1_4.3</w:t>
      </w:r>
      <w:r w:rsidR="00D94940">
        <w:tab/>
        <w:t>Vertiefung Implementierung von Arrays  –  Kapitalrechner</w:t>
      </w:r>
    </w:p>
    <w:p w14:paraId="5FB886AB" w14:textId="77777777" w:rsidR="00D94940" w:rsidRDefault="00B1455B" w:rsidP="00D94940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/>
          <w:iCs/>
          <w:noProof/>
          <w:sz w:val="36"/>
          <w:lang w:eastAsia="de-DE"/>
        </w:rPr>
        <w:drawing>
          <wp:anchor distT="0" distB="0" distL="114300" distR="114300" simplePos="0" relativeHeight="251658240" behindDoc="1" locked="0" layoutInCell="1" allowOverlap="1" wp14:anchorId="5998CDC6" wp14:editId="561B0D4E">
            <wp:simplePos x="0" y="0"/>
            <wp:positionH relativeFrom="column">
              <wp:posOffset>4550410</wp:posOffset>
            </wp:positionH>
            <wp:positionV relativeFrom="paragraph">
              <wp:posOffset>20955</wp:posOffset>
            </wp:positionV>
            <wp:extent cx="1818000" cy="1364400"/>
            <wp:effectExtent l="0" t="0" r="0" b="0"/>
            <wp:wrapTight wrapText="bothSides">
              <wp:wrapPolygon edited="0">
                <wp:start x="13811" y="2715"/>
                <wp:lineTo x="6792" y="3620"/>
                <wp:lineTo x="4981" y="4525"/>
                <wp:lineTo x="4981" y="8145"/>
                <wp:lineTo x="2264" y="9352"/>
                <wp:lineTo x="1132" y="10860"/>
                <wp:lineTo x="1132" y="13877"/>
                <wp:lineTo x="4528" y="17799"/>
                <wp:lineTo x="5887" y="18704"/>
                <wp:lineTo x="17660" y="18704"/>
                <wp:lineTo x="18566" y="17799"/>
                <wp:lineTo x="19245" y="7844"/>
                <wp:lineTo x="17887" y="5732"/>
                <wp:lineTo x="15849" y="2715"/>
                <wp:lineTo x="13811" y="2715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chenmaschi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000" cy="136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132AF5" w14:textId="77777777" w:rsidR="00D94940" w:rsidRPr="00423522" w:rsidRDefault="00D94940" w:rsidP="00B1455B">
      <w:pPr>
        <w:pStyle w:val="Listenabsatz"/>
        <w:ind w:left="1134" w:right="2890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>Beachten Sie zur Bearbe</w:t>
      </w:r>
      <w:r>
        <w:rPr>
          <w:rFonts w:cstheme="minorHAnsi"/>
          <w:szCs w:val="24"/>
        </w:rPr>
        <w:t>itung der nachfolgenden Problem</w:t>
      </w:r>
      <w:r w:rsidRPr="00423522">
        <w:rPr>
          <w:rFonts w:cstheme="minorHAnsi"/>
          <w:szCs w:val="24"/>
        </w:rPr>
        <w:t xml:space="preserve">stellung </w:t>
      </w:r>
      <w:r>
        <w:rPr>
          <w:rFonts w:cstheme="minorHAnsi"/>
          <w:szCs w:val="24"/>
        </w:rPr>
        <w:t>die</w:t>
      </w:r>
      <w:r w:rsidRPr="00423522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423522">
        <w:rPr>
          <w:rFonts w:cstheme="minorHAnsi"/>
          <w:szCs w:val="24"/>
        </w:rPr>
        <w:t>material</w:t>
      </w:r>
      <w:r>
        <w:rPr>
          <w:rFonts w:cstheme="minorHAnsi"/>
          <w:szCs w:val="24"/>
        </w:rPr>
        <w:t>ien</w:t>
      </w:r>
      <w:r w:rsidRPr="00423522">
        <w:rPr>
          <w:rFonts w:cstheme="minorHAnsi"/>
          <w:szCs w:val="24"/>
        </w:rPr>
        <w:t xml:space="preserve"> </w:t>
      </w:r>
    </w:p>
    <w:p w14:paraId="0B63D4DF" w14:textId="77777777" w:rsidR="00B0468B" w:rsidRDefault="00B0468B" w:rsidP="00B0468B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2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nformation_Array</w:t>
      </w:r>
      <w:r w:rsidRPr="004D67C3">
        <w:rPr>
          <w:rFonts w:cstheme="minorHAnsi"/>
          <w:i/>
          <w:szCs w:val="24"/>
        </w:rPr>
        <w:t>.docx</w:t>
      </w:r>
    </w:p>
    <w:p w14:paraId="0FEA16A7" w14:textId="77777777" w:rsidR="00B0468B" w:rsidRPr="00EC174A" w:rsidRDefault="00B0468B" w:rsidP="00B0468B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>
        <w:rPr>
          <w:i/>
        </w:rPr>
        <w:t>L1_3.2 Information_innerHTML</w:t>
      </w:r>
      <w:r w:rsidRPr="00D0445B">
        <w:t>.</w:t>
      </w:r>
      <w:r>
        <w:t>docx.</w:t>
      </w:r>
    </w:p>
    <w:p w14:paraId="2273BB85" w14:textId="77777777" w:rsidR="00D94940" w:rsidRDefault="00D94940" w:rsidP="00D94940">
      <w:pPr>
        <w:pBdr>
          <w:bottom w:val="single" w:sz="4" w:space="1" w:color="auto"/>
        </w:pBdr>
        <w:rPr>
          <w:rStyle w:val="Hervorhebung"/>
        </w:rPr>
      </w:pPr>
    </w:p>
    <w:p w14:paraId="4CED8F4B" w14:textId="77777777" w:rsidR="00B1455B" w:rsidRDefault="00B1455B" w:rsidP="00D94940">
      <w:pPr>
        <w:pBdr>
          <w:bottom w:val="single" w:sz="4" w:space="1" w:color="auto"/>
        </w:pBdr>
        <w:rPr>
          <w:rStyle w:val="Hervorhebung"/>
        </w:rPr>
      </w:pPr>
    </w:p>
    <w:p w14:paraId="509F1001" w14:textId="77777777" w:rsidR="00D94940" w:rsidRPr="00423522" w:rsidRDefault="00D94940" w:rsidP="00D94940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25C22C76" w14:textId="73FB26F2" w:rsidR="006A167A" w:rsidRDefault="001F3DE2" w:rsidP="006A167A">
      <w:pPr>
        <w:pStyle w:val="Listenabsatz"/>
        <w:spacing w:before="60" w:after="120"/>
        <w:ind w:left="0"/>
        <w:contextualSpacing w:val="0"/>
      </w:pPr>
      <w:r>
        <w:t>Die Mühlberger Bank hat ein lukratives Angebot für ihr</w:t>
      </w:r>
      <w:r w:rsidR="00AC6C88">
        <w:t>e</w:t>
      </w:r>
      <w:r>
        <w:t xml:space="preserve"> Kunden. Bei einer Anlage von mehr als 50.000 € gewährt die Bank folgende Zinsstaffel: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06"/>
        <w:gridCol w:w="1248"/>
        <w:gridCol w:w="1141"/>
        <w:gridCol w:w="1284"/>
        <w:gridCol w:w="1248"/>
        <w:gridCol w:w="1208"/>
        <w:gridCol w:w="1284"/>
        <w:gridCol w:w="1249"/>
      </w:tblGrid>
      <w:tr w:rsidR="006A167A" w14:paraId="2F12C959" w14:textId="77777777" w:rsidTr="0045200A">
        <w:tc>
          <w:tcPr>
            <w:tcW w:w="1306" w:type="dxa"/>
          </w:tcPr>
          <w:p w14:paraId="1E4F9B34" w14:textId="77777777" w:rsidR="006A167A" w:rsidRDefault="006A167A" w:rsidP="0045200A">
            <w:pPr>
              <w:jc w:val="center"/>
            </w:pPr>
            <w:r>
              <w:t>1.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6F01CE1D" w14:textId="77777777" w:rsidR="006A167A" w:rsidRDefault="006A167A" w:rsidP="0045200A">
            <w:pPr>
              <w:jc w:val="center"/>
            </w:pPr>
            <w:r>
              <w:t>0,1 %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D1F87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30BF5496" w14:textId="0B82C0FA" w:rsidR="006A167A" w:rsidRDefault="006A167A" w:rsidP="0045200A">
            <w:pPr>
              <w:jc w:val="center"/>
            </w:pPr>
            <w:r>
              <w:t>4.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371CD077" w14:textId="50262F17" w:rsidR="006A167A" w:rsidRDefault="006A167A" w:rsidP="0045200A">
            <w:pPr>
              <w:jc w:val="center"/>
            </w:pPr>
            <w:r>
              <w:t>0,3 %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3421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3CBABA18" w14:textId="4745BB45" w:rsidR="006A167A" w:rsidRDefault="006A167A" w:rsidP="0045200A">
            <w:pPr>
              <w:jc w:val="center"/>
            </w:pPr>
            <w:r>
              <w:t>7. Jahr:</w:t>
            </w:r>
          </w:p>
        </w:tc>
        <w:tc>
          <w:tcPr>
            <w:tcW w:w="1249" w:type="dxa"/>
          </w:tcPr>
          <w:p w14:paraId="6281F7F8" w14:textId="2BA733BA" w:rsidR="006A167A" w:rsidRDefault="006A167A" w:rsidP="0045200A">
            <w:pPr>
              <w:jc w:val="center"/>
            </w:pPr>
            <w:r>
              <w:t>0,4 %</w:t>
            </w:r>
          </w:p>
        </w:tc>
      </w:tr>
      <w:tr w:rsidR="006A167A" w14:paraId="5416177F" w14:textId="77777777" w:rsidTr="0045200A">
        <w:tc>
          <w:tcPr>
            <w:tcW w:w="1306" w:type="dxa"/>
          </w:tcPr>
          <w:p w14:paraId="7EC33684" w14:textId="29A5DD02" w:rsidR="006A167A" w:rsidRDefault="006A167A" w:rsidP="0045200A">
            <w:pPr>
              <w:jc w:val="center"/>
            </w:pPr>
            <w:r>
              <w:t>2.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220F6855" w14:textId="72D8BDF3" w:rsidR="006A167A" w:rsidRDefault="006A167A" w:rsidP="0045200A">
            <w:pPr>
              <w:jc w:val="center"/>
            </w:pPr>
            <w:r>
              <w:t>0,2 %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3A74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7029491B" w14:textId="77777777" w:rsidR="006A167A" w:rsidRDefault="006A167A" w:rsidP="0045200A">
            <w:pPr>
              <w:jc w:val="center"/>
            </w:pPr>
            <w:r>
              <w:t>5.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7AE69042" w14:textId="77777777" w:rsidR="006A167A" w:rsidRDefault="006A167A" w:rsidP="0045200A">
            <w:pPr>
              <w:jc w:val="center"/>
            </w:pPr>
            <w:r>
              <w:t>0,3 %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93320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7F6B5C44" w14:textId="58D0015C" w:rsidR="006A167A" w:rsidRDefault="006A167A" w:rsidP="0045200A">
            <w:pPr>
              <w:jc w:val="center"/>
            </w:pPr>
            <w:r>
              <w:t>8. Jahr:</w:t>
            </w:r>
          </w:p>
        </w:tc>
        <w:tc>
          <w:tcPr>
            <w:tcW w:w="1249" w:type="dxa"/>
          </w:tcPr>
          <w:p w14:paraId="54BF9077" w14:textId="44B6D712" w:rsidR="006A167A" w:rsidRDefault="006A167A" w:rsidP="0045200A">
            <w:pPr>
              <w:jc w:val="center"/>
            </w:pPr>
            <w:r>
              <w:t>0,5 %</w:t>
            </w:r>
          </w:p>
        </w:tc>
      </w:tr>
      <w:tr w:rsidR="006A167A" w14:paraId="205E3646" w14:textId="77777777" w:rsidTr="0045200A">
        <w:tc>
          <w:tcPr>
            <w:tcW w:w="1306" w:type="dxa"/>
          </w:tcPr>
          <w:p w14:paraId="6E903D0C" w14:textId="6CE83FBC" w:rsidR="006A167A" w:rsidRDefault="006A167A" w:rsidP="0045200A">
            <w:pPr>
              <w:jc w:val="center"/>
            </w:pPr>
            <w:r>
              <w:t>3.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2E82F45D" w14:textId="0236E205" w:rsidR="006A167A" w:rsidRDefault="006A167A" w:rsidP="0045200A">
            <w:pPr>
              <w:jc w:val="center"/>
            </w:pPr>
            <w:r>
              <w:t>0,3 %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6920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2BFEEC8F" w14:textId="4185C54E" w:rsidR="006A167A" w:rsidRDefault="006A167A" w:rsidP="0045200A">
            <w:pPr>
              <w:jc w:val="center"/>
            </w:pPr>
            <w:r>
              <w:t>6.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6DC5EE35" w14:textId="0ABF354C" w:rsidR="006A167A" w:rsidRDefault="006A167A" w:rsidP="0045200A">
            <w:pPr>
              <w:jc w:val="center"/>
            </w:pPr>
            <w:r>
              <w:t>0,4 %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0534D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6D98881D" w14:textId="77777777" w:rsidR="006A167A" w:rsidRDefault="006A167A" w:rsidP="0045200A">
            <w:pPr>
              <w:jc w:val="center"/>
            </w:pPr>
            <w:r>
              <w:t>9. Jahr:</w:t>
            </w:r>
          </w:p>
        </w:tc>
        <w:tc>
          <w:tcPr>
            <w:tcW w:w="1249" w:type="dxa"/>
          </w:tcPr>
          <w:p w14:paraId="0FAAA3E5" w14:textId="77777777" w:rsidR="006A167A" w:rsidRDefault="006A167A" w:rsidP="0045200A">
            <w:pPr>
              <w:jc w:val="center"/>
            </w:pPr>
            <w:r>
              <w:t>1 %</w:t>
            </w:r>
          </w:p>
        </w:tc>
      </w:tr>
    </w:tbl>
    <w:p w14:paraId="7CF6524B" w14:textId="70AAC6B5" w:rsidR="006A167A" w:rsidRDefault="001F3DE2" w:rsidP="006A167A">
      <w:pPr>
        <w:pStyle w:val="Listenabsatz"/>
        <w:spacing w:before="120"/>
        <w:ind w:left="0"/>
        <w:contextualSpacing w:val="0"/>
        <w:rPr>
          <w:lang w:eastAsia="de-DE"/>
        </w:rPr>
      </w:pPr>
      <w:r>
        <w:rPr>
          <w:lang w:eastAsia="de-DE"/>
        </w:rPr>
        <w:t xml:space="preserve">Die Anlagedauer ist flexibel, d. h. der Kunde kann sich für eine Anlagedauer von 1 – 9 Jahren entscheiden. </w:t>
      </w:r>
      <w:r w:rsidR="006A167A">
        <w:rPr>
          <w:lang w:eastAsia="de-DE"/>
        </w:rPr>
        <w:t xml:space="preserve">Der Zinssatz wechselt laut Zinsstaffel </w:t>
      </w:r>
      <w:r w:rsidR="00814917">
        <w:rPr>
          <w:lang w:eastAsia="de-DE"/>
        </w:rPr>
        <w:t>während der Laufzeit</w:t>
      </w:r>
      <w:r w:rsidR="006A167A">
        <w:rPr>
          <w:lang w:eastAsia="de-DE"/>
        </w:rPr>
        <w:t xml:space="preserve"> (Jahr 1: 0,1 %, Jahr 2:</w:t>
      </w:r>
      <w:r w:rsidR="00814917">
        <w:rPr>
          <w:lang w:eastAsia="de-DE"/>
        </w:rPr>
        <w:t xml:space="preserve"> </w:t>
      </w:r>
      <w:r w:rsidR="006A167A">
        <w:rPr>
          <w:lang w:eastAsia="de-DE"/>
        </w:rPr>
        <w:t>0,2 % usw.).</w:t>
      </w:r>
    </w:p>
    <w:p w14:paraId="3AA80493" w14:textId="10BFF58B" w:rsidR="001F3DE2" w:rsidRDefault="001F3DE2" w:rsidP="006A167A">
      <w:pPr>
        <w:pStyle w:val="Listenabsatz"/>
        <w:spacing w:before="120" w:after="80"/>
        <w:ind w:left="0"/>
        <w:contextualSpacing w:val="0"/>
        <w:rPr>
          <w:lang w:eastAsia="de-DE"/>
        </w:rPr>
      </w:pPr>
      <w:r>
        <w:rPr>
          <w:lang w:eastAsia="de-DE"/>
        </w:rPr>
        <w:t xml:space="preserve">Schreiben Sie ein Programm, das nach Eingabe des Anlagebetrags </w:t>
      </w:r>
      <w:r w:rsidR="003E2A5D">
        <w:rPr>
          <w:lang w:eastAsia="de-DE"/>
        </w:rPr>
        <w:t xml:space="preserve">und der Laufzeit </w:t>
      </w:r>
      <w:r>
        <w:rPr>
          <w:lang w:eastAsia="de-DE"/>
        </w:rPr>
        <w:t xml:space="preserve">den Auszahlungsbetrag berechnet und </w:t>
      </w:r>
      <w:r w:rsidR="00A14EDF">
        <w:rPr>
          <w:lang w:eastAsia="de-DE"/>
        </w:rPr>
        <w:t xml:space="preserve">im Feld mit der </w:t>
      </w:r>
      <w:r w:rsidR="00A14EDF" w:rsidRPr="00F87ACF">
        <w:rPr>
          <w:lang w:eastAsia="de-DE"/>
        </w:rPr>
        <w:t>ID</w:t>
      </w:r>
      <w:r w:rsidR="00594A8E">
        <w:rPr>
          <w:lang w:eastAsia="de-DE"/>
        </w:rPr>
        <w:t xml:space="preserve"> = </w:t>
      </w:r>
      <w:r w:rsidR="00A14EDF" w:rsidRPr="00594A8E">
        <w:rPr>
          <w:rFonts w:ascii="Courier New" w:hAnsi="Courier New" w:cs="Courier New"/>
        </w:rPr>
        <w:t>"Auszahlungsbetrag"</w:t>
      </w:r>
      <w:r w:rsidR="00A14EDF" w:rsidRPr="00F87ACF">
        <w:rPr>
          <w:lang w:eastAsia="de-DE"/>
        </w:rPr>
        <w:t xml:space="preserve"> </w:t>
      </w:r>
      <w:r>
        <w:rPr>
          <w:lang w:eastAsia="de-DE"/>
        </w:rPr>
        <w:t>ausgibt.</w:t>
      </w:r>
    </w:p>
    <w:p w14:paraId="5AC44EB9" w14:textId="77777777" w:rsidR="00E41207" w:rsidRPr="00C60B2B" w:rsidRDefault="00E41207" w:rsidP="00E41207">
      <w:pPr>
        <w:pStyle w:val="Listenabsatz"/>
        <w:spacing w:before="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i/>
        </w:rPr>
        <w:t>L1_4</w:t>
      </w:r>
      <w:r w:rsidRPr="007162CD">
        <w:rPr>
          <w:i/>
        </w:rPr>
        <w:t>_</w:t>
      </w:r>
      <w:r>
        <w:rPr>
          <w:i/>
        </w:rPr>
        <w:t>2_vorlage_</w:t>
      </w:r>
      <w:r>
        <w:rPr>
          <w:rFonts w:cstheme="minorHAnsi"/>
          <w:i/>
        </w:rPr>
        <w:t>kapitalrechner</w:t>
      </w:r>
      <w:r w:rsidRPr="00420AFD">
        <w:rPr>
          <w:rFonts w:cstheme="minorHAnsi"/>
          <w:i/>
        </w:rPr>
        <w:t>.html</w:t>
      </w:r>
      <w:r>
        <w:t>,</w:t>
      </w:r>
      <w:r>
        <w:rPr>
          <w:rFonts w:cstheme="minorHAnsi"/>
        </w:rPr>
        <w:t xml:space="preserve">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380CE873" w14:textId="77777777" w:rsidR="00E41207" w:rsidRPr="00672520" w:rsidRDefault="00E41207" w:rsidP="00E41207">
      <w:pPr>
        <w:pStyle w:val="Listenabsatz"/>
        <w:spacing w:before="60"/>
        <w:ind w:left="0" w:right="-85"/>
        <w:contextualSpacing w:val="0"/>
      </w:pPr>
      <w:r>
        <w:t xml:space="preserve">Speichern Sie Ihre Lösung in Ihrem Ergebnisordner unter dem Namen </w:t>
      </w:r>
      <w:r>
        <w:rPr>
          <w:i/>
        </w:rPr>
        <w:t>L1_4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rFonts w:cstheme="minorHAnsi"/>
          <w:i/>
        </w:rPr>
        <w:t>kapitalrechner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14:paraId="623E4410" w14:textId="77777777" w:rsidR="00F87ACF" w:rsidRDefault="00F87ACF" w:rsidP="00F87ACF"/>
    <w:p w14:paraId="09C6142D" w14:textId="77777777" w:rsidR="00F87ACF" w:rsidRDefault="00F87ACF" w:rsidP="00F87ACF"/>
    <w:p w14:paraId="0F00A737" w14:textId="77777777" w:rsidR="00F87ACF" w:rsidRPr="00423522" w:rsidRDefault="00F87ACF" w:rsidP="00F87ACF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271BAA8B" w14:textId="77777777" w:rsidR="00F87ACF" w:rsidRPr="009348FE" w:rsidRDefault="00F87ACF" w:rsidP="00F87ACF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6B6A6DDC" w14:textId="786D8972" w:rsidR="00F87ACF" w:rsidRPr="00424FF0" w:rsidRDefault="00F87ACF" w:rsidP="00F87ACF">
      <w:pPr>
        <w:pStyle w:val="Listenabsatz"/>
        <w:ind w:left="426"/>
        <w:rPr>
          <w:b/>
          <w:sz w:val="28"/>
        </w:rPr>
      </w:pPr>
    </w:p>
    <w:p w14:paraId="6D05892E" w14:textId="77777777" w:rsidR="00F87ACF" w:rsidRPr="00F87ACF" w:rsidRDefault="00F87ACF" w:rsidP="00F87ACF">
      <w:pPr>
        <w:pStyle w:val="Listenabsatz"/>
        <w:ind w:left="0"/>
        <w:rPr>
          <w:sz w:val="20"/>
        </w:rPr>
      </w:pPr>
    </w:p>
    <w:p w14:paraId="086C9816" w14:textId="77777777" w:rsidR="00F87ACF" w:rsidRPr="00F87ACF" w:rsidRDefault="00F87ACF" w:rsidP="00F87ACF">
      <w:pPr>
        <w:pStyle w:val="Listenabsatz"/>
        <w:ind w:left="0"/>
        <w:rPr>
          <w:sz w:val="20"/>
        </w:rPr>
      </w:pPr>
    </w:p>
    <w:p w14:paraId="49132689" w14:textId="77777777" w:rsidR="00F87ACF" w:rsidRDefault="00F87ACF" w:rsidP="00F87ACF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7EBA257D" w14:textId="1D3ED96C" w:rsidR="00F87ACF" w:rsidRPr="00424FF0" w:rsidRDefault="00F87ACF" w:rsidP="00F87ACF">
      <w:pPr>
        <w:pStyle w:val="Listenabsatz"/>
        <w:ind w:left="426"/>
        <w:rPr>
          <w:b/>
          <w:sz w:val="28"/>
        </w:rPr>
      </w:pPr>
    </w:p>
    <w:p w14:paraId="463D36CD" w14:textId="77777777" w:rsidR="00F87ACF" w:rsidRPr="00F87ACF" w:rsidRDefault="00F87ACF" w:rsidP="00F87ACF">
      <w:pPr>
        <w:rPr>
          <w:sz w:val="20"/>
        </w:rPr>
      </w:pPr>
    </w:p>
    <w:p w14:paraId="356C4332" w14:textId="77777777" w:rsidR="00F87ACF" w:rsidRPr="00F87ACF" w:rsidRDefault="00F87ACF" w:rsidP="00F87ACF">
      <w:pPr>
        <w:rPr>
          <w:sz w:val="20"/>
        </w:rPr>
      </w:pPr>
    </w:p>
    <w:p w14:paraId="155A9E26" w14:textId="77777777" w:rsidR="00F87ACF" w:rsidRPr="001E5E5F" w:rsidRDefault="00F87ACF" w:rsidP="00F87ACF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F87ACF" w14:paraId="31094B7E" w14:textId="77777777" w:rsidTr="0007516C">
        <w:tc>
          <w:tcPr>
            <w:tcW w:w="4503" w:type="dxa"/>
            <w:shd w:val="clear" w:color="auto" w:fill="D9D9D9" w:themeFill="background1" w:themeFillShade="D9"/>
          </w:tcPr>
          <w:p w14:paraId="5071C822" w14:textId="77777777" w:rsidR="00F87ACF" w:rsidRPr="001E5E5F" w:rsidRDefault="00F87ACF" w:rsidP="0007516C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817A043" w14:textId="77777777" w:rsidR="00F87ACF" w:rsidRPr="001E5E5F" w:rsidRDefault="00F87ACF" w:rsidP="0007516C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7D6BF0FE" w14:textId="77777777" w:rsidR="00F87ACF" w:rsidRPr="001E5E5F" w:rsidRDefault="00F87ACF" w:rsidP="0007516C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424FF0" w:rsidRPr="00424FF0" w14:paraId="73075405" w14:textId="77777777" w:rsidTr="0007516C">
        <w:trPr>
          <w:trHeight w:hRule="exact" w:val="369"/>
        </w:trPr>
        <w:tc>
          <w:tcPr>
            <w:tcW w:w="4503" w:type="dxa"/>
          </w:tcPr>
          <w:p w14:paraId="4CA1E721" w14:textId="54EE5755" w:rsidR="00F87ACF" w:rsidRPr="00424FF0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A2CCC54" w14:textId="01131A8E" w:rsidR="00F87ACF" w:rsidRPr="00424FF0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23A7AF93" w14:textId="0F27B338" w:rsidR="00F87ACF" w:rsidRPr="00424FF0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24FF0" w:rsidRPr="00424FF0" w14:paraId="5DC84684" w14:textId="77777777" w:rsidTr="0007516C">
        <w:trPr>
          <w:trHeight w:hRule="exact" w:val="369"/>
        </w:trPr>
        <w:tc>
          <w:tcPr>
            <w:tcW w:w="4503" w:type="dxa"/>
          </w:tcPr>
          <w:p w14:paraId="7B2F37CD" w14:textId="2D7ECE53" w:rsidR="00F87ACF" w:rsidRPr="00424FF0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5D7CBA91" w14:textId="4EB9159C" w:rsidR="00F87ACF" w:rsidRPr="00424FF0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50E39B3" w14:textId="569935FD" w:rsidR="00F87ACF" w:rsidRPr="00424FF0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24FF0" w:rsidRPr="00424FF0" w14:paraId="57B97541" w14:textId="77777777" w:rsidTr="0007516C">
        <w:trPr>
          <w:trHeight w:hRule="exact" w:val="369"/>
        </w:trPr>
        <w:tc>
          <w:tcPr>
            <w:tcW w:w="4503" w:type="dxa"/>
          </w:tcPr>
          <w:p w14:paraId="67462286" w14:textId="21A7B98D" w:rsidR="00F87ACF" w:rsidRPr="00424FF0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08A75017" w14:textId="3BD2D0F9" w:rsidR="00F87ACF" w:rsidRPr="00424FF0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5B83AEE" w14:textId="74BE1905" w:rsidR="00F87ACF" w:rsidRPr="00424FF0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00D432AE" w14:textId="77777777" w:rsidR="00F87ACF" w:rsidRPr="00AF7141" w:rsidRDefault="00F87ACF" w:rsidP="00F87ACF">
      <w:pPr>
        <w:rPr>
          <w:sz w:val="16"/>
        </w:rPr>
      </w:pPr>
    </w:p>
    <w:p w14:paraId="67A8FE8C" w14:textId="77777777" w:rsidR="00E41207" w:rsidRDefault="00E41207">
      <w:pPr>
        <w:rPr>
          <w:sz w:val="16"/>
        </w:rPr>
      </w:pPr>
      <w:r>
        <w:rPr>
          <w:sz w:val="16"/>
        </w:rPr>
        <w:br w:type="page"/>
      </w:r>
    </w:p>
    <w:p w14:paraId="593A29AF" w14:textId="77777777" w:rsidR="008E218A" w:rsidRPr="0068221F" w:rsidRDefault="008E218A" w:rsidP="008E218A">
      <w:pPr>
        <w:rPr>
          <w:sz w:val="18"/>
          <w:szCs w:val="18"/>
        </w:rPr>
      </w:pPr>
    </w:p>
    <w:p w14:paraId="275E084D" w14:textId="77777777" w:rsidR="008E218A" w:rsidRPr="00693269" w:rsidRDefault="008E218A" w:rsidP="008E218A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 w:rsidRPr="00693269">
        <w:t>Formdesign</w:t>
      </w:r>
      <w:r>
        <w:t xml:space="preserve"> (Beispieldaten)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6786"/>
        <w:gridCol w:w="2552"/>
      </w:tblGrid>
      <w:tr w:rsidR="008E218A" w14:paraId="5CD20C6E" w14:textId="77777777" w:rsidTr="00300583">
        <w:trPr>
          <w:trHeight w:val="2045"/>
        </w:trPr>
        <w:tc>
          <w:tcPr>
            <w:tcW w:w="6726" w:type="dxa"/>
          </w:tcPr>
          <w:p w14:paraId="5D7130C3" w14:textId="76E13B4E" w:rsidR="008E218A" w:rsidRDefault="00C27C85" w:rsidP="00300583">
            <w:pPr>
              <w:pStyle w:val="Listenabsatz"/>
              <w:spacing w:before="60"/>
              <w:ind w:left="0"/>
              <w:contextualSpacing w:val="0"/>
            </w:pPr>
            <w:r>
              <w:rPr>
                <w:noProof/>
                <w:sz w:val="20"/>
                <w:lang w:eastAsia="de-DE"/>
              </w:rPr>
              <w:drawing>
                <wp:inline distT="0" distB="0" distL="0" distR="0" wp14:anchorId="39AD0D2E" wp14:editId="3EDF82A4">
                  <wp:extent cx="4171950" cy="17526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14:paraId="0A7F4178" w14:textId="77777777" w:rsidR="00A71414" w:rsidRDefault="00A71414" w:rsidP="00A71414">
            <w:pPr>
              <w:pStyle w:val="Listenabsatz"/>
              <w:spacing w:before="60"/>
              <w:ind w:left="0"/>
              <w:contextualSpacing w:val="0"/>
              <w:rPr>
                <w:b/>
              </w:rPr>
            </w:pPr>
            <w:r w:rsidRPr="00053CF3">
              <w:rPr>
                <w:b/>
              </w:rPr>
              <w:t>Erklärungen zum Code</w:t>
            </w:r>
          </w:p>
          <w:p w14:paraId="4EFF4314" w14:textId="77777777" w:rsidR="00A71414" w:rsidRPr="00053CF3" w:rsidRDefault="00A71414" w:rsidP="00A71414">
            <w:pPr>
              <w:pStyle w:val="Listenabsatz"/>
              <w:spacing w:before="60"/>
              <w:ind w:left="0"/>
              <w:contextualSpacing w:val="0"/>
              <w:rPr>
                <w:b/>
              </w:rPr>
            </w:pPr>
          </w:p>
          <w:p w14:paraId="31BD2FBB" w14:textId="77777777" w:rsidR="00A71414" w:rsidRPr="00F87ACF" w:rsidRDefault="00A71414" w:rsidP="00A71414">
            <w:pPr>
              <w:pStyle w:val="Listenabsatz"/>
              <w:spacing w:before="240"/>
              <w:ind w:left="0"/>
              <w:contextualSpacing w:val="0"/>
              <w:rPr>
                <w:sz w:val="22"/>
              </w:rPr>
            </w:pPr>
            <w:proofErr w:type="spellStart"/>
            <w:r w:rsidRPr="00F87ACF">
              <w:rPr>
                <w:sz w:val="22"/>
              </w:rPr>
              <w:t>id</w:t>
            </w:r>
            <w:proofErr w:type="spellEnd"/>
            <w:r w:rsidRPr="00F87ACF">
              <w:rPr>
                <w:sz w:val="22"/>
              </w:rPr>
              <w:t>=</w:t>
            </w:r>
            <w:r w:rsidRPr="00F87ACF">
              <w:rPr>
                <w:rFonts w:cstheme="minorHAnsi"/>
                <w:sz w:val="22"/>
                <w:szCs w:val="24"/>
                <w:lang w:val="en-US"/>
              </w:rPr>
              <w:t>"</w:t>
            </w:r>
            <w:proofErr w:type="spellStart"/>
            <w:r w:rsidRPr="00F87ACF">
              <w:rPr>
                <w:sz w:val="22"/>
              </w:rPr>
              <w:t>anlagebetrag</w:t>
            </w:r>
            <w:proofErr w:type="spellEnd"/>
            <w:r w:rsidRPr="00F87ACF">
              <w:rPr>
                <w:rFonts w:cstheme="minorHAnsi"/>
                <w:sz w:val="22"/>
                <w:szCs w:val="24"/>
                <w:lang w:val="en-US"/>
              </w:rPr>
              <w:t>"</w:t>
            </w:r>
          </w:p>
          <w:p w14:paraId="41DCEE21" w14:textId="77777777" w:rsidR="00A71414" w:rsidRPr="00F87ACF" w:rsidRDefault="00A71414" w:rsidP="00A71414">
            <w:pPr>
              <w:pStyle w:val="Listenabsatz"/>
              <w:spacing w:before="180"/>
              <w:ind w:left="0"/>
              <w:contextualSpacing w:val="0"/>
              <w:rPr>
                <w:sz w:val="22"/>
              </w:rPr>
            </w:pPr>
            <w:proofErr w:type="spellStart"/>
            <w:r w:rsidRPr="00F87ACF">
              <w:rPr>
                <w:sz w:val="22"/>
              </w:rPr>
              <w:t>id</w:t>
            </w:r>
            <w:proofErr w:type="spellEnd"/>
            <w:r w:rsidRPr="00F87ACF">
              <w:rPr>
                <w:sz w:val="22"/>
              </w:rPr>
              <w:t>=</w:t>
            </w:r>
            <w:r w:rsidRPr="00F87ACF">
              <w:rPr>
                <w:rFonts w:cstheme="minorHAnsi"/>
                <w:sz w:val="22"/>
                <w:szCs w:val="24"/>
                <w:lang w:val="en-US"/>
              </w:rPr>
              <w:t>"</w:t>
            </w:r>
            <w:proofErr w:type="spellStart"/>
            <w:r w:rsidRPr="00F87ACF">
              <w:rPr>
                <w:sz w:val="22"/>
              </w:rPr>
              <w:t>anlagedauer</w:t>
            </w:r>
            <w:proofErr w:type="spellEnd"/>
            <w:r w:rsidRPr="00F87ACF">
              <w:rPr>
                <w:rFonts w:cstheme="minorHAnsi"/>
                <w:sz w:val="22"/>
                <w:szCs w:val="24"/>
                <w:lang w:val="en-US"/>
              </w:rPr>
              <w:t>"</w:t>
            </w:r>
          </w:p>
          <w:p w14:paraId="53A82F9E" w14:textId="77777777" w:rsidR="00A71414" w:rsidRPr="00F87ACF" w:rsidRDefault="00A71414" w:rsidP="00A71414">
            <w:pPr>
              <w:pStyle w:val="Listenabsatz"/>
              <w:spacing w:before="120"/>
              <w:ind w:left="0"/>
              <w:contextualSpacing w:val="0"/>
              <w:rPr>
                <w:sz w:val="22"/>
              </w:rPr>
            </w:pPr>
            <w:proofErr w:type="spellStart"/>
            <w:r w:rsidRPr="00F87ACF">
              <w:rPr>
                <w:sz w:val="22"/>
              </w:rPr>
              <w:t>id</w:t>
            </w:r>
            <w:proofErr w:type="spellEnd"/>
            <w:r w:rsidRPr="00F87ACF">
              <w:rPr>
                <w:sz w:val="22"/>
              </w:rPr>
              <w:t>=</w:t>
            </w:r>
            <w:r w:rsidRPr="00F87ACF">
              <w:rPr>
                <w:rFonts w:cstheme="minorHAnsi"/>
                <w:sz w:val="22"/>
                <w:szCs w:val="24"/>
                <w:lang w:val="en-US"/>
              </w:rPr>
              <w:t>"</w:t>
            </w:r>
            <w:r w:rsidRPr="00F87ACF">
              <w:rPr>
                <w:sz w:val="22"/>
              </w:rPr>
              <w:t>auszahlungsbetrag</w:t>
            </w:r>
            <w:r w:rsidRPr="00F87ACF">
              <w:rPr>
                <w:rFonts w:cstheme="minorHAnsi"/>
                <w:sz w:val="22"/>
                <w:szCs w:val="24"/>
                <w:lang w:val="en-US"/>
              </w:rPr>
              <w:t>"</w:t>
            </w:r>
          </w:p>
          <w:p w14:paraId="7637B31C" w14:textId="77777777" w:rsidR="00A71414" w:rsidRPr="006C3FDF" w:rsidRDefault="00A71414" w:rsidP="00A71414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14:paraId="5A8FE1B0" w14:textId="51DF3CE5" w:rsidR="008E218A" w:rsidRPr="00690936" w:rsidRDefault="00A71414" w:rsidP="00A71414">
            <w:pPr>
              <w:pStyle w:val="Listenabsatz"/>
              <w:ind w:left="0"/>
              <w:contextualSpacing w:val="0"/>
              <w:rPr>
                <w:rFonts w:cstheme="minorHAnsi"/>
                <w:szCs w:val="24"/>
                <w:lang w:val="en-US"/>
              </w:rPr>
            </w:pPr>
            <w:proofErr w:type="spellStart"/>
            <w:r w:rsidRPr="00690936">
              <w:rPr>
                <w:sz w:val="22"/>
              </w:rPr>
              <w:t>onclick</w:t>
            </w:r>
            <w:proofErr w:type="spellEnd"/>
            <w:r w:rsidRPr="00690936">
              <w:rPr>
                <w:sz w:val="22"/>
              </w:rPr>
              <w:t>=</w:t>
            </w:r>
            <w:r w:rsidRPr="00690936">
              <w:rPr>
                <w:rFonts w:cstheme="minorHAnsi"/>
                <w:sz w:val="22"/>
                <w:szCs w:val="24"/>
                <w:lang w:val="en-US"/>
              </w:rPr>
              <w:t>"</w:t>
            </w:r>
            <w:proofErr w:type="spellStart"/>
            <w:r w:rsidRPr="00690936">
              <w:rPr>
                <w:rFonts w:cstheme="minorHAnsi"/>
                <w:sz w:val="22"/>
                <w:szCs w:val="24"/>
                <w:lang w:val="en-US"/>
              </w:rPr>
              <w:t>starteC</w:t>
            </w:r>
            <w:r w:rsidRPr="00690936">
              <w:rPr>
                <w:sz w:val="22"/>
              </w:rPr>
              <w:t>ode</w:t>
            </w:r>
            <w:proofErr w:type="spellEnd"/>
            <w:r w:rsidRPr="00690936">
              <w:rPr>
                <w:sz w:val="22"/>
              </w:rPr>
              <w:t>()</w:t>
            </w:r>
            <w:r w:rsidRPr="00690936">
              <w:rPr>
                <w:rFonts w:cstheme="minorHAnsi"/>
                <w:sz w:val="22"/>
                <w:szCs w:val="24"/>
                <w:lang w:val="en-US"/>
              </w:rPr>
              <w:t>"</w:t>
            </w:r>
            <w:bookmarkStart w:id="0" w:name="_GoBack"/>
            <w:bookmarkEnd w:id="0"/>
          </w:p>
        </w:tc>
      </w:tr>
    </w:tbl>
    <w:p w14:paraId="0133BC98" w14:textId="77777777" w:rsidR="008E218A" w:rsidRDefault="008E218A" w:rsidP="008E218A"/>
    <w:p w14:paraId="38D6C486" w14:textId="77777777" w:rsidR="00E41207" w:rsidRPr="00E41207" w:rsidRDefault="00E41207" w:rsidP="00E41207">
      <w:pPr>
        <w:rPr>
          <w:sz w:val="20"/>
        </w:rPr>
      </w:pPr>
    </w:p>
    <w:p w14:paraId="223E1017" w14:textId="77777777" w:rsidR="00E41207" w:rsidRDefault="00E41207" w:rsidP="00E41207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424FF0" w:rsidRPr="00424FF0" w14:paraId="7C62E368" w14:textId="77777777" w:rsidTr="00FC79C2">
        <w:tc>
          <w:tcPr>
            <w:tcW w:w="9968" w:type="dxa"/>
          </w:tcPr>
          <w:p w14:paraId="45977D6A" w14:textId="77777777" w:rsidR="00E41207" w:rsidRDefault="00E41207" w:rsidP="002565BF">
            <w:pPr>
              <w:pStyle w:val="Lsung"/>
              <w:spacing w:before="120" w:after="120"/>
              <w:rPr>
                <w:b/>
                <w:color w:val="auto"/>
              </w:rPr>
            </w:pPr>
          </w:p>
          <w:p w14:paraId="41FC0544" w14:textId="3A860893" w:rsidR="00424FF0" w:rsidRPr="00424FF0" w:rsidRDefault="00424FF0" w:rsidP="002565BF">
            <w:pPr>
              <w:pStyle w:val="Lsung"/>
              <w:spacing w:before="120" w:after="120"/>
              <w:rPr>
                <w:b/>
                <w:color w:val="auto"/>
              </w:rPr>
            </w:pPr>
          </w:p>
        </w:tc>
      </w:tr>
    </w:tbl>
    <w:p w14:paraId="78BB0796" w14:textId="77777777" w:rsidR="00E41207" w:rsidRDefault="00E41207" w:rsidP="00E41207">
      <w:pPr>
        <w:rPr>
          <w:sz w:val="22"/>
        </w:rPr>
      </w:pPr>
    </w:p>
    <w:p w14:paraId="3A1EFA9B" w14:textId="77777777" w:rsidR="00690936" w:rsidRPr="00446B87" w:rsidRDefault="00690936">
      <w:pPr>
        <w:rPr>
          <w:sz w:val="22"/>
        </w:rPr>
      </w:pPr>
    </w:p>
    <w:p w14:paraId="5180E28D" w14:textId="77777777" w:rsidR="001B5428" w:rsidRPr="00446B87" w:rsidRDefault="001B5428">
      <w:pPr>
        <w:rPr>
          <w:sz w:val="22"/>
        </w:rPr>
      </w:pPr>
    </w:p>
    <w:p w14:paraId="588017AF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14:paraId="451973F5" w14:textId="77777777" w:rsidR="00690936" w:rsidRDefault="00690936" w:rsidP="00690936"/>
    <w:p w14:paraId="7C82609B" w14:textId="1FA39AC2" w:rsidR="00C42D75" w:rsidRDefault="00C42D75" w:rsidP="001A1A8A">
      <w:pPr>
        <w:rPr>
          <w:noProof/>
          <w:lang w:eastAsia="de-DE"/>
        </w:rPr>
      </w:pPr>
    </w:p>
    <w:p w14:paraId="6274BB66" w14:textId="77777777" w:rsidR="00C27C85" w:rsidRDefault="00C27C85" w:rsidP="001A1A8A">
      <w:pPr>
        <w:rPr>
          <w:noProof/>
          <w:lang w:eastAsia="de-DE"/>
        </w:rPr>
      </w:pPr>
    </w:p>
    <w:p w14:paraId="17FDDCB2" w14:textId="77777777" w:rsidR="00C27C85" w:rsidRDefault="00C27C85" w:rsidP="001A1A8A">
      <w:pPr>
        <w:rPr>
          <w:noProof/>
          <w:lang w:eastAsia="de-DE"/>
        </w:rPr>
      </w:pPr>
    </w:p>
    <w:p w14:paraId="01085BE1" w14:textId="77777777" w:rsidR="00C27C85" w:rsidRDefault="00C27C85" w:rsidP="001A1A8A">
      <w:pPr>
        <w:rPr>
          <w:noProof/>
          <w:lang w:eastAsia="de-DE"/>
        </w:rPr>
      </w:pPr>
    </w:p>
    <w:p w14:paraId="38B97798" w14:textId="77777777" w:rsidR="00C27C85" w:rsidRDefault="00C27C85" w:rsidP="001A1A8A">
      <w:pPr>
        <w:rPr>
          <w:noProof/>
          <w:lang w:eastAsia="de-DE"/>
        </w:rPr>
      </w:pPr>
    </w:p>
    <w:p w14:paraId="3E2DC62E" w14:textId="77777777" w:rsidR="00C27C85" w:rsidRDefault="00C27C85" w:rsidP="001A1A8A">
      <w:pPr>
        <w:rPr>
          <w:noProof/>
          <w:lang w:eastAsia="de-DE"/>
        </w:rPr>
      </w:pPr>
    </w:p>
    <w:p w14:paraId="7D18AE58" w14:textId="77777777" w:rsidR="00C27C85" w:rsidRDefault="00C27C85" w:rsidP="001A1A8A">
      <w:pPr>
        <w:rPr>
          <w:noProof/>
          <w:lang w:eastAsia="de-DE"/>
        </w:rPr>
      </w:pPr>
    </w:p>
    <w:p w14:paraId="36E56BCB" w14:textId="77777777" w:rsidR="00C27C85" w:rsidRDefault="00C27C85" w:rsidP="001A1A8A">
      <w:pPr>
        <w:rPr>
          <w:noProof/>
          <w:lang w:eastAsia="de-DE"/>
        </w:rPr>
      </w:pPr>
    </w:p>
    <w:p w14:paraId="1A650E1C" w14:textId="77777777" w:rsidR="00C27C85" w:rsidRDefault="00C27C85" w:rsidP="001A1A8A"/>
    <w:p w14:paraId="30C11C03" w14:textId="77777777" w:rsidR="000140D7" w:rsidRPr="00446B87" w:rsidRDefault="000140D7">
      <w:pPr>
        <w:rPr>
          <w:sz w:val="22"/>
        </w:rPr>
      </w:pPr>
    </w:p>
    <w:p w14:paraId="7B5C62BF" w14:textId="77777777" w:rsidR="00690936" w:rsidRPr="00446B87" w:rsidRDefault="00690936">
      <w:pPr>
        <w:rPr>
          <w:sz w:val="22"/>
        </w:rPr>
      </w:pPr>
    </w:p>
    <w:p w14:paraId="22453A6A" w14:textId="196B9D98" w:rsidR="00E41207" w:rsidRDefault="00E41207">
      <w:pPr>
        <w:rPr>
          <w:sz w:val="22"/>
        </w:rPr>
      </w:pPr>
    </w:p>
    <w:p w14:paraId="50899F58" w14:textId="77777777" w:rsidR="00424FF0" w:rsidRDefault="00424FF0">
      <w:pPr>
        <w:rPr>
          <w:sz w:val="22"/>
        </w:rPr>
      </w:pPr>
    </w:p>
    <w:p w14:paraId="4AB2C59D" w14:textId="77777777" w:rsidR="00424FF0" w:rsidRDefault="00424FF0">
      <w:pPr>
        <w:rPr>
          <w:sz w:val="22"/>
        </w:rPr>
      </w:pPr>
    </w:p>
    <w:p w14:paraId="7C7578E5" w14:textId="77777777" w:rsidR="00424FF0" w:rsidRDefault="00424FF0">
      <w:pPr>
        <w:rPr>
          <w:sz w:val="22"/>
        </w:rPr>
      </w:pPr>
    </w:p>
    <w:p w14:paraId="41ABE02E" w14:textId="77777777" w:rsidR="00424FF0" w:rsidRDefault="00424FF0">
      <w:pPr>
        <w:rPr>
          <w:sz w:val="22"/>
        </w:rPr>
      </w:pPr>
    </w:p>
    <w:p w14:paraId="79C40944" w14:textId="77777777" w:rsidR="00424FF0" w:rsidRDefault="00424FF0">
      <w:pPr>
        <w:rPr>
          <w:sz w:val="22"/>
        </w:rPr>
      </w:pPr>
    </w:p>
    <w:p w14:paraId="54DEC641" w14:textId="77777777" w:rsidR="00446B87" w:rsidRPr="00446B87" w:rsidRDefault="00446B87">
      <w:pPr>
        <w:rPr>
          <w:sz w:val="22"/>
        </w:rPr>
      </w:pPr>
    </w:p>
    <w:p w14:paraId="01688BFA" w14:textId="77777777" w:rsidR="00BE34AA" w:rsidRDefault="00BE34AA" w:rsidP="00BE34AA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14:paraId="22CE9990" w14:textId="77777777" w:rsidR="00690936" w:rsidRPr="00446B87" w:rsidRDefault="00690936" w:rsidP="00690936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  <w:rPr>
          <w:rFonts w:ascii="Courier New" w:hAnsi="Courier New" w:cs="Courier New"/>
          <w:sz w:val="16"/>
          <w:szCs w:val="20"/>
          <w:lang w:val="en-US"/>
        </w:rPr>
      </w:pPr>
    </w:p>
    <w:p w14:paraId="52A17A47" w14:textId="77777777" w:rsidR="00424FF0" w:rsidRDefault="00424FF0" w:rsidP="00424FF0">
      <w:pPr>
        <w:rPr>
          <w:sz w:val="22"/>
        </w:rPr>
      </w:pPr>
    </w:p>
    <w:p w14:paraId="17DCD0FC" w14:textId="77777777" w:rsidR="00424FF0" w:rsidRDefault="00424FF0" w:rsidP="00424FF0">
      <w:pPr>
        <w:rPr>
          <w:sz w:val="22"/>
        </w:rPr>
      </w:pPr>
    </w:p>
    <w:sectPr w:rsidR="00424FF0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B499E" w14:textId="77777777" w:rsidR="00FB0851" w:rsidRDefault="00FB0851" w:rsidP="00C70A0A">
      <w:r>
        <w:separator/>
      </w:r>
    </w:p>
  </w:endnote>
  <w:endnote w:type="continuationSeparator" w:id="0">
    <w:p w14:paraId="54B3678F" w14:textId="77777777" w:rsidR="00FB0851" w:rsidRDefault="00FB0851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7E759" w14:textId="77777777" w:rsidR="000A75C7" w:rsidRDefault="000A75C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F87ACF" w:rsidRPr="00AC060E" w14:paraId="557A3C64" w14:textId="77777777" w:rsidTr="0007516C">
      <w:tc>
        <w:tcPr>
          <w:tcW w:w="6805" w:type="dxa"/>
        </w:tcPr>
        <w:p w14:paraId="23A11ABB" w14:textId="33B43754" w:rsidR="00F87ACF" w:rsidRPr="00AC060E" w:rsidRDefault="00F87ACF" w:rsidP="00F87ACF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22077A">
            <w:rPr>
              <w:rFonts w:cstheme="minorHAnsi"/>
              <w:noProof/>
              <w:sz w:val="20"/>
              <w:szCs w:val="20"/>
            </w:rPr>
            <w:t>L1_4.3 Arbeitsauftrag Vertiefung Kapitalrechner.docx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768B34EC" w14:textId="77777777" w:rsidR="00F87ACF" w:rsidRPr="00AC060E" w:rsidRDefault="00F87ACF" w:rsidP="00F87ACF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A71414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A71414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4D6BAF81" w14:textId="77777777" w:rsidR="00F87ACF" w:rsidRDefault="00F87ACF" w:rsidP="00F87AC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8C07D" w14:textId="77777777" w:rsidR="000A75C7" w:rsidRDefault="000A75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070B7" w14:textId="77777777" w:rsidR="00FB0851" w:rsidRDefault="00FB0851" w:rsidP="00C70A0A">
      <w:r>
        <w:separator/>
      </w:r>
    </w:p>
  </w:footnote>
  <w:footnote w:type="continuationSeparator" w:id="0">
    <w:p w14:paraId="4D8C2ECD" w14:textId="77777777" w:rsidR="00FB0851" w:rsidRDefault="00FB0851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F88BB" w14:textId="77777777" w:rsidR="000A75C7" w:rsidRDefault="000A75C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422505" w14:paraId="17BA759F" w14:textId="77777777" w:rsidTr="00DC1C08">
      <w:tc>
        <w:tcPr>
          <w:tcW w:w="704" w:type="dxa"/>
        </w:tcPr>
        <w:p w14:paraId="18238088" w14:textId="77777777" w:rsidR="00422505" w:rsidRPr="00586FC0" w:rsidRDefault="00422505" w:rsidP="00422505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A3536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5068F90" w14:textId="77777777" w:rsidR="00422505" w:rsidRDefault="00422505" w:rsidP="0042250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267E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7BE5CF6" w14:textId="31BB1B11" w:rsidR="00422505" w:rsidRPr="00586FC0" w:rsidRDefault="0022077A" w:rsidP="00422505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2D00EE15" w14:textId="77777777" w:rsidR="00422505" w:rsidRPr="00586FC0" w:rsidRDefault="00422505" w:rsidP="00422505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73F0E01" w14:textId="77777777" w:rsidR="00EB2007" w:rsidRPr="00422505" w:rsidRDefault="00EB2007" w:rsidP="0042250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B402D" w14:textId="77777777" w:rsidR="000A75C7" w:rsidRDefault="000A75C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D804A370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3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D4C72D5"/>
    <w:multiLevelType w:val="hybridMultilevel"/>
    <w:tmpl w:val="5C5A4E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53CF3"/>
    <w:rsid w:val="0006009F"/>
    <w:rsid w:val="00065828"/>
    <w:rsid w:val="000843A8"/>
    <w:rsid w:val="00091C62"/>
    <w:rsid w:val="00091E4C"/>
    <w:rsid w:val="000952D2"/>
    <w:rsid w:val="000A75C7"/>
    <w:rsid w:val="000C4804"/>
    <w:rsid w:val="000E4399"/>
    <w:rsid w:val="001010B3"/>
    <w:rsid w:val="00114AE1"/>
    <w:rsid w:val="00123565"/>
    <w:rsid w:val="0013790E"/>
    <w:rsid w:val="00142CCE"/>
    <w:rsid w:val="00147D66"/>
    <w:rsid w:val="00151606"/>
    <w:rsid w:val="0016146C"/>
    <w:rsid w:val="00184B6B"/>
    <w:rsid w:val="001A1A8A"/>
    <w:rsid w:val="001B5428"/>
    <w:rsid w:val="001B77A6"/>
    <w:rsid w:val="001C4BD4"/>
    <w:rsid w:val="001D4A48"/>
    <w:rsid w:val="001E0599"/>
    <w:rsid w:val="001E1D8D"/>
    <w:rsid w:val="001E5E5F"/>
    <w:rsid w:val="001F3DE2"/>
    <w:rsid w:val="001F782C"/>
    <w:rsid w:val="00205542"/>
    <w:rsid w:val="00207169"/>
    <w:rsid w:val="00211CBB"/>
    <w:rsid w:val="00213BAF"/>
    <w:rsid w:val="0022077A"/>
    <w:rsid w:val="00240C00"/>
    <w:rsid w:val="002477F1"/>
    <w:rsid w:val="002565BF"/>
    <w:rsid w:val="00261C2E"/>
    <w:rsid w:val="00265A5D"/>
    <w:rsid w:val="00286238"/>
    <w:rsid w:val="002A3536"/>
    <w:rsid w:val="002B0730"/>
    <w:rsid w:val="002F1B70"/>
    <w:rsid w:val="00302076"/>
    <w:rsid w:val="00315C29"/>
    <w:rsid w:val="003325CB"/>
    <w:rsid w:val="00334104"/>
    <w:rsid w:val="00341D39"/>
    <w:rsid w:val="003435FF"/>
    <w:rsid w:val="00352A02"/>
    <w:rsid w:val="00363855"/>
    <w:rsid w:val="00366102"/>
    <w:rsid w:val="0037381F"/>
    <w:rsid w:val="00381DB2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2A5D"/>
    <w:rsid w:val="003E65E5"/>
    <w:rsid w:val="003F37F4"/>
    <w:rsid w:val="004219B4"/>
    <w:rsid w:val="00422505"/>
    <w:rsid w:val="00424FF0"/>
    <w:rsid w:val="004311EF"/>
    <w:rsid w:val="00432977"/>
    <w:rsid w:val="004364C4"/>
    <w:rsid w:val="004460F1"/>
    <w:rsid w:val="00446B87"/>
    <w:rsid w:val="0045070C"/>
    <w:rsid w:val="00450A54"/>
    <w:rsid w:val="0046727E"/>
    <w:rsid w:val="00485052"/>
    <w:rsid w:val="004A3452"/>
    <w:rsid w:val="004B1769"/>
    <w:rsid w:val="004B399C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7A04"/>
    <w:rsid w:val="00555787"/>
    <w:rsid w:val="005641E1"/>
    <w:rsid w:val="00580DC4"/>
    <w:rsid w:val="00586FC0"/>
    <w:rsid w:val="0059449D"/>
    <w:rsid w:val="00594A8E"/>
    <w:rsid w:val="005A312C"/>
    <w:rsid w:val="005B0FDA"/>
    <w:rsid w:val="005B267E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351D"/>
    <w:rsid w:val="00690936"/>
    <w:rsid w:val="006924FC"/>
    <w:rsid w:val="00695809"/>
    <w:rsid w:val="006A167A"/>
    <w:rsid w:val="006A4605"/>
    <w:rsid w:val="006B47A4"/>
    <w:rsid w:val="006D54F0"/>
    <w:rsid w:val="006E47E0"/>
    <w:rsid w:val="007258E0"/>
    <w:rsid w:val="00733950"/>
    <w:rsid w:val="0074058F"/>
    <w:rsid w:val="00746391"/>
    <w:rsid w:val="00754139"/>
    <w:rsid w:val="00755BEB"/>
    <w:rsid w:val="00755CF9"/>
    <w:rsid w:val="0076604C"/>
    <w:rsid w:val="0077402A"/>
    <w:rsid w:val="00777B82"/>
    <w:rsid w:val="007B7644"/>
    <w:rsid w:val="007E5E3F"/>
    <w:rsid w:val="008109DD"/>
    <w:rsid w:val="00814917"/>
    <w:rsid w:val="00817DDE"/>
    <w:rsid w:val="00822AD0"/>
    <w:rsid w:val="0082442C"/>
    <w:rsid w:val="008418C1"/>
    <w:rsid w:val="00864272"/>
    <w:rsid w:val="00870896"/>
    <w:rsid w:val="00876DF0"/>
    <w:rsid w:val="00881176"/>
    <w:rsid w:val="00891472"/>
    <w:rsid w:val="008A48BB"/>
    <w:rsid w:val="008C016A"/>
    <w:rsid w:val="008C778E"/>
    <w:rsid w:val="008D17CB"/>
    <w:rsid w:val="008D43D6"/>
    <w:rsid w:val="008D5D27"/>
    <w:rsid w:val="008D711C"/>
    <w:rsid w:val="008E218A"/>
    <w:rsid w:val="008E2AC6"/>
    <w:rsid w:val="008F3E83"/>
    <w:rsid w:val="00900362"/>
    <w:rsid w:val="00944104"/>
    <w:rsid w:val="00960BA3"/>
    <w:rsid w:val="009639FD"/>
    <w:rsid w:val="009A13E7"/>
    <w:rsid w:val="009C1EF6"/>
    <w:rsid w:val="009D1BF9"/>
    <w:rsid w:val="009D6AAC"/>
    <w:rsid w:val="00A03ECB"/>
    <w:rsid w:val="00A05E93"/>
    <w:rsid w:val="00A124F0"/>
    <w:rsid w:val="00A12E45"/>
    <w:rsid w:val="00A14EDF"/>
    <w:rsid w:val="00A16287"/>
    <w:rsid w:val="00A27A4F"/>
    <w:rsid w:val="00A44254"/>
    <w:rsid w:val="00A5217A"/>
    <w:rsid w:val="00A61645"/>
    <w:rsid w:val="00A71414"/>
    <w:rsid w:val="00A74C4F"/>
    <w:rsid w:val="00A76130"/>
    <w:rsid w:val="00A80E1D"/>
    <w:rsid w:val="00A82143"/>
    <w:rsid w:val="00A9228D"/>
    <w:rsid w:val="00A92451"/>
    <w:rsid w:val="00AC6C88"/>
    <w:rsid w:val="00AD2DEB"/>
    <w:rsid w:val="00AE1554"/>
    <w:rsid w:val="00AE20E6"/>
    <w:rsid w:val="00AE218D"/>
    <w:rsid w:val="00AE306E"/>
    <w:rsid w:val="00AE6344"/>
    <w:rsid w:val="00AF40CE"/>
    <w:rsid w:val="00B03B1A"/>
    <w:rsid w:val="00B0468B"/>
    <w:rsid w:val="00B1455B"/>
    <w:rsid w:val="00B43311"/>
    <w:rsid w:val="00B569AB"/>
    <w:rsid w:val="00B62F66"/>
    <w:rsid w:val="00BA1463"/>
    <w:rsid w:val="00BB572D"/>
    <w:rsid w:val="00BB6B0D"/>
    <w:rsid w:val="00BC0BC8"/>
    <w:rsid w:val="00BE34AA"/>
    <w:rsid w:val="00BE34C7"/>
    <w:rsid w:val="00BF0E7E"/>
    <w:rsid w:val="00C07C8E"/>
    <w:rsid w:val="00C27C85"/>
    <w:rsid w:val="00C42D75"/>
    <w:rsid w:val="00C45EAE"/>
    <w:rsid w:val="00C561CB"/>
    <w:rsid w:val="00C56363"/>
    <w:rsid w:val="00C70A0A"/>
    <w:rsid w:val="00C81A4F"/>
    <w:rsid w:val="00C90010"/>
    <w:rsid w:val="00C9076A"/>
    <w:rsid w:val="00C929C4"/>
    <w:rsid w:val="00CA7AB4"/>
    <w:rsid w:val="00CC5AA8"/>
    <w:rsid w:val="00CE1940"/>
    <w:rsid w:val="00CE6E72"/>
    <w:rsid w:val="00D528FF"/>
    <w:rsid w:val="00D90F35"/>
    <w:rsid w:val="00D94940"/>
    <w:rsid w:val="00DA2B95"/>
    <w:rsid w:val="00DA5F3C"/>
    <w:rsid w:val="00DB093C"/>
    <w:rsid w:val="00DE4EF7"/>
    <w:rsid w:val="00E0386D"/>
    <w:rsid w:val="00E119B2"/>
    <w:rsid w:val="00E41207"/>
    <w:rsid w:val="00E50A4D"/>
    <w:rsid w:val="00E773B3"/>
    <w:rsid w:val="00E91FDF"/>
    <w:rsid w:val="00EB2007"/>
    <w:rsid w:val="00EC1E91"/>
    <w:rsid w:val="00ED4FEE"/>
    <w:rsid w:val="00ED7A71"/>
    <w:rsid w:val="00EE1D04"/>
    <w:rsid w:val="00EE26C2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87ACF"/>
    <w:rsid w:val="00FA19D5"/>
    <w:rsid w:val="00FA3B09"/>
    <w:rsid w:val="00FB084C"/>
    <w:rsid w:val="00FB0851"/>
    <w:rsid w:val="00FC4D90"/>
    <w:rsid w:val="00FD35E8"/>
    <w:rsid w:val="00FD405D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AD17A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89C56-A80F-4F65-A03C-F32C57DBB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7</cp:revision>
  <cp:lastPrinted>2016-12-07T08:05:00Z</cp:lastPrinted>
  <dcterms:created xsi:type="dcterms:W3CDTF">2020-02-09T10:28:00Z</dcterms:created>
  <dcterms:modified xsi:type="dcterms:W3CDTF">2020-03-21T13:10:00Z</dcterms:modified>
</cp:coreProperties>
</file>